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339" w:rsidRPr="00A03CB3" w:rsidRDefault="00C32339" w:rsidP="0042735E">
      <w:pPr>
        <w:shd w:val="clear" w:color="auto" w:fill="FFFFFF"/>
        <w:jc w:val="center"/>
        <w:rPr>
          <w:sz w:val="24"/>
          <w:szCs w:val="24"/>
        </w:rPr>
      </w:pPr>
    </w:p>
    <w:p w:rsidR="0042735E" w:rsidRPr="00DB205C" w:rsidRDefault="0042735E" w:rsidP="0042735E">
      <w:pPr>
        <w:shd w:val="clear" w:color="auto" w:fill="FFFFFF"/>
        <w:jc w:val="center"/>
        <w:rPr>
          <w:b/>
          <w:sz w:val="24"/>
          <w:szCs w:val="24"/>
        </w:rPr>
      </w:pPr>
      <w:r w:rsidRPr="00DB205C">
        <w:rPr>
          <w:b/>
          <w:sz w:val="24"/>
          <w:szCs w:val="24"/>
        </w:rPr>
        <w:t>РЕСПУБЛИКА КАРЕЛИЯ</w:t>
      </w:r>
    </w:p>
    <w:p w:rsidR="0042735E" w:rsidRPr="00DB205C" w:rsidRDefault="0042735E" w:rsidP="0042735E">
      <w:pPr>
        <w:shd w:val="clear" w:color="auto" w:fill="FFFFFF"/>
        <w:jc w:val="center"/>
        <w:rPr>
          <w:b/>
          <w:sz w:val="24"/>
          <w:szCs w:val="24"/>
        </w:rPr>
      </w:pPr>
      <w:r w:rsidRPr="00DB205C">
        <w:rPr>
          <w:b/>
          <w:sz w:val="24"/>
          <w:szCs w:val="24"/>
        </w:rPr>
        <w:t>МУНИЦ</w:t>
      </w:r>
      <w:r w:rsidR="005F2088" w:rsidRPr="00DB205C">
        <w:rPr>
          <w:b/>
          <w:sz w:val="24"/>
          <w:szCs w:val="24"/>
        </w:rPr>
        <w:t>И</w:t>
      </w:r>
      <w:r w:rsidRPr="00DB205C">
        <w:rPr>
          <w:b/>
          <w:sz w:val="24"/>
          <w:szCs w:val="24"/>
        </w:rPr>
        <w:t>ПАЛЬНОЕ ОБРАЗОВАНИЕ</w:t>
      </w:r>
    </w:p>
    <w:p w:rsidR="0042735E" w:rsidRPr="00DB205C" w:rsidRDefault="0042735E" w:rsidP="0042735E">
      <w:pPr>
        <w:shd w:val="clear" w:color="auto" w:fill="FFFFFF"/>
        <w:jc w:val="center"/>
        <w:rPr>
          <w:b/>
          <w:sz w:val="24"/>
          <w:szCs w:val="24"/>
        </w:rPr>
      </w:pPr>
      <w:r w:rsidRPr="00DB205C">
        <w:rPr>
          <w:b/>
          <w:sz w:val="24"/>
          <w:szCs w:val="24"/>
        </w:rPr>
        <w:t>«МУЕЗЕРСКИЙ МУНИЦИПАЛЬНЫЙ РАЙОН»</w:t>
      </w:r>
    </w:p>
    <w:p w:rsidR="0042735E" w:rsidRPr="00DB205C" w:rsidRDefault="0042735E" w:rsidP="0042735E">
      <w:pPr>
        <w:shd w:val="clear" w:color="auto" w:fill="FFFFFF"/>
        <w:jc w:val="center"/>
        <w:rPr>
          <w:b/>
          <w:sz w:val="24"/>
          <w:szCs w:val="24"/>
        </w:rPr>
      </w:pPr>
      <w:r w:rsidRPr="00DB205C">
        <w:rPr>
          <w:b/>
          <w:sz w:val="24"/>
          <w:szCs w:val="24"/>
        </w:rPr>
        <w:t>СОВЕТ МУЕЗЕРСКОГО МУНИЦИПАЛЬНОГО РАЙОНА</w:t>
      </w:r>
    </w:p>
    <w:p w:rsidR="0042735E" w:rsidRPr="00A03CB3" w:rsidRDefault="0042735E" w:rsidP="0042735E">
      <w:pPr>
        <w:shd w:val="clear" w:color="auto" w:fill="FFFFFF"/>
        <w:jc w:val="center"/>
        <w:rPr>
          <w:sz w:val="24"/>
          <w:szCs w:val="24"/>
        </w:rPr>
      </w:pPr>
    </w:p>
    <w:p w:rsidR="0042735E" w:rsidRPr="00A03CB3" w:rsidRDefault="0042735E" w:rsidP="0042735E">
      <w:pPr>
        <w:shd w:val="clear" w:color="auto" w:fill="FFFFFF"/>
        <w:jc w:val="center"/>
        <w:rPr>
          <w:sz w:val="24"/>
          <w:szCs w:val="24"/>
        </w:rPr>
      </w:pPr>
    </w:p>
    <w:p w:rsidR="0042735E" w:rsidRPr="00DB205C" w:rsidRDefault="0042735E" w:rsidP="0042735E">
      <w:pPr>
        <w:shd w:val="clear" w:color="auto" w:fill="FFFFFF"/>
        <w:jc w:val="center"/>
        <w:rPr>
          <w:b/>
          <w:sz w:val="24"/>
          <w:szCs w:val="24"/>
        </w:rPr>
      </w:pPr>
      <w:r w:rsidRPr="00DB205C">
        <w:rPr>
          <w:b/>
          <w:sz w:val="24"/>
          <w:szCs w:val="24"/>
        </w:rPr>
        <w:t>РЕШЕНИЕ</w:t>
      </w:r>
    </w:p>
    <w:p w:rsidR="0042735E" w:rsidRPr="00A03CB3" w:rsidRDefault="0042735E" w:rsidP="0042735E">
      <w:pPr>
        <w:shd w:val="clear" w:color="auto" w:fill="FFFFFF"/>
        <w:jc w:val="center"/>
        <w:rPr>
          <w:sz w:val="24"/>
          <w:szCs w:val="24"/>
        </w:rPr>
      </w:pP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ab/>
      </w:r>
    </w:p>
    <w:p w:rsidR="0042735E" w:rsidRPr="00A03CB3" w:rsidRDefault="00507627" w:rsidP="0042735E">
      <w:pPr>
        <w:shd w:val="clear" w:color="auto" w:fill="FFFFFF"/>
        <w:tabs>
          <w:tab w:val="left" w:pos="2685"/>
          <w:tab w:val="left" w:pos="7574"/>
        </w:tabs>
        <w:jc w:val="both"/>
        <w:rPr>
          <w:sz w:val="24"/>
          <w:szCs w:val="24"/>
        </w:rPr>
      </w:pPr>
      <w:r>
        <w:rPr>
          <w:sz w:val="24"/>
          <w:szCs w:val="24"/>
        </w:rPr>
        <w:t>28</w:t>
      </w:r>
      <w:r w:rsidR="00D10F09">
        <w:rPr>
          <w:sz w:val="24"/>
          <w:szCs w:val="24"/>
        </w:rPr>
        <w:t xml:space="preserve"> </w:t>
      </w:r>
      <w:r w:rsidR="002D14DF">
        <w:rPr>
          <w:sz w:val="24"/>
          <w:szCs w:val="24"/>
        </w:rPr>
        <w:t xml:space="preserve">сессии </w:t>
      </w:r>
      <w:r>
        <w:rPr>
          <w:sz w:val="24"/>
          <w:szCs w:val="24"/>
        </w:rPr>
        <w:t>6</w:t>
      </w:r>
      <w:r w:rsidR="0042735E" w:rsidRPr="00A03CB3">
        <w:rPr>
          <w:sz w:val="24"/>
          <w:szCs w:val="24"/>
        </w:rPr>
        <w:t xml:space="preserve"> созыва </w:t>
      </w:r>
    </w:p>
    <w:p w:rsidR="0042735E" w:rsidRPr="00A03CB3" w:rsidRDefault="0042735E" w:rsidP="0042735E">
      <w:pPr>
        <w:shd w:val="clear" w:color="auto" w:fill="FFFFFF"/>
        <w:jc w:val="both"/>
        <w:rPr>
          <w:sz w:val="24"/>
          <w:szCs w:val="24"/>
        </w:rPr>
      </w:pPr>
      <w:r w:rsidRPr="00A03CB3">
        <w:rPr>
          <w:sz w:val="24"/>
          <w:szCs w:val="24"/>
        </w:rPr>
        <w:t xml:space="preserve">от </w:t>
      </w:r>
      <w:r w:rsidR="00DB205C">
        <w:rPr>
          <w:sz w:val="24"/>
          <w:szCs w:val="24"/>
        </w:rPr>
        <w:t xml:space="preserve">24 </w:t>
      </w:r>
      <w:r w:rsidR="00457D91" w:rsidRPr="00A03CB3">
        <w:rPr>
          <w:sz w:val="24"/>
          <w:szCs w:val="24"/>
        </w:rPr>
        <w:t>ноября</w:t>
      </w:r>
      <w:r w:rsidR="002D14DF">
        <w:rPr>
          <w:sz w:val="24"/>
          <w:szCs w:val="24"/>
        </w:rPr>
        <w:t xml:space="preserve"> 2016</w:t>
      </w:r>
      <w:r w:rsidRPr="00A03CB3">
        <w:rPr>
          <w:sz w:val="24"/>
          <w:szCs w:val="24"/>
        </w:rPr>
        <w:t xml:space="preserve"> г.                                                                    </w:t>
      </w:r>
      <w:r w:rsidR="00464D9F" w:rsidRPr="00A03CB3">
        <w:rPr>
          <w:sz w:val="24"/>
          <w:szCs w:val="24"/>
        </w:rPr>
        <w:tab/>
      </w:r>
      <w:r w:rsidR="00464D9F" w:rsidRPr="00A03CB3">
        <w:rPr>
          <w:sz w:val="24"/>
          <w:szCs w:val="24"/>
        </w:rPr>
        <w:tab/>
      </w:r>
      <w:r w:rsidRPr="00A03CB3">
        <w:rPr>
          <w:sz w:val="24"/>
          <w:szCs w:val="24"/>
        </w:rPr>
        <w:t xml:space="preserve">           №</w:t>
      </w:r>
      <w:r w:rsidR="00DB205C">
        <w:rPr>
          <w:sz w:val="24"/>
          <w:szCs w:val="24"/>
        </w:rPr>
        <w:t xml:space="preserve"> 24</w:t>
      </w:r>
      <w:r w:rsidR="005404AD">
        <w:rPr>
          <w:sz w:val="24"/>
          <w:szCs w:val="24"/>
        </w:rPr>
        <w:t>3</w:t>
      </w:r>
    </w:p>
    <w:p w:rsidR="0042735E" w:rsidRPr="00A03CB3" w:rsidRDefault="0042735E" w:rsidP="00570709">
      <w:pPr>
        <w:shd w:val="clear" w:color="auto" w:fill="FFFFFF"/>
        <w:ind w:right="5670"/>
        <w:jc w:val="both"/>
        <w:rPr>
          <w:sz w:val="24"/>
          <w:szCs w:val="24"/>
        </w:rPr>
      </w:pPr>
    </w:p>
    <w:p w:rsidR="0042735E" w:rsidRPr="00A03CB3" w:rsidRDefault="0042735E" w:rsidP="00570709">
      <w:pPr>
        <w:pStyle w:val="ConsPlusTitle"/>
        <w:tabs>
          <w:tab w:val="left" w:pos="3686"/>
        </w:tabs>
        <w:ind w:right="5953"/>
        <w:jc w:val="both"/>
        <w:rPr>
          <w:rFonts w:ascii="Times New Roman" w:hAnsi="Times New Roman" w:cs="Times New Roman"/>
          <w:sz w:val="24"/>
          <w:szCs w:val="24"/>
        </w:rPr>
      </w:pPr>
      <w:r w:rsidRPr="00A03CB3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</w:t>
      </w:r>
      <w:r w:rsidR="005252DB" w:rsidRPr="00A03CB3">
        <w:rPr>
          <w:rFonts w:ascii="Times New Roman" w:hAnsi="Times New Roman" w:cs="Times New Roman"/>
          <w:b w:val="0"/>
          <w:sz w:val="24"/>
          <w:szCs w:val="24"/>
        </w:rPr>
        <w:t>П</w:t>
      </w:r>
      <w:r w:rsidRPr="00A03CB3">
        <w:rPr>
          <w:rFonts w:ascii="Times New Roman" w:hAnsi="Times New Roman" w:cs="Times New Roman"/>
          <w:b w:val="0"/>
          <w:sz w:val="24"/>
          <w:szCs w:val="24"/>
        </w:rPr>
        <w:t xml:space="preserve">еречня </w:t>
      </w:r>
      <w:r w:rsidR="00570709" w:rsidRPr="00A03CB3">
        <w:rPr>
          <w:rFonts w:ascii="Times New Roman" w:hAnsi="Times New Roman" w:cs="Times New Roman"/>
          <w:b w:val="0"/>
          <w:sz w:val="24"/>
          <w:szCs w:val="24"/>
        </w:rPr>
        <w:t>объектов муниципальной собственности муниципального образования «Муезерский муниципальный район», предлагаемых для передачи в государственную собственность Республики Карелия</w:t>
      </w:r>
    </w:p>
    <w:p w:rsidR="0042735E" w:rsidRPr="00A03CB3" w:rsidRDefault="0042735E" w:rsidP="007703F8">
      <w:pPr>
        <w:shd w:val="clear" w:color="auto" w:fill="FFFFFF"/>
        <w:jc w:val="both"/>
        <w:rPr>
          <w:rFonts w:eastAsiaTheme="minorHAnsi"/>
          <w:sz w:val="24"/>
          <w:szCs w:val="24"/>
          <w:lang w:eastAsia="en-US"/>
        </w:rPr>
      </w:pPr>
    </w:p>
    <w:p w:rsidR="003E0C05" w:rsidRDefault="002D14DF" w:rsidP="00570709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573D23" w:rsidRPr="00573D2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соответствии с п. 11 ст. 154 Федерального закона от 22 августа 2004 г. № 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proofErr w:type="gramEnd"/>
      <w:r w:rsidR="00573D23" w:rsidRPr="00573D23">
        <w:rPr>
          <w:rFonts w:ascii="Times New Roman" w:eastAsia="Times New Roman" w:hAnsi="Times New Roman" w:cs="Times New Roman"/>
          <w:bCs/>
          <w:sz w:val="24"/>
          <w:szCs w:val="24"/>
        </w:rPr>
        <w:t xml:space="preserve">» и «Об общих </w:t>
      </w:r>
      <w:proofErr w:type="gramStart"/>
      <w:r w:rsidR="00573D23" w:rsidRPr="00573D23">
        <w:rPr>
          <w:rFonts w:ascii="Times New Roman" w:eastAsia="Times New Roman" w:hAnsi="Times New Roman" w:cs="Times New Roman"/>
          <w:bCs/>
          <w:sz w:val="24"/>
          <w:szCs w:val="24"/>
        </w:rPr>
        <w:t>принципах</w:t>
      </w:r>
      <w:proofErr w:type="gramEnd"/>
      <w:r w:rsidR="00573D23" w:rsidRPr="00573D23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организации местного самоуправления в Российской Федерации», Уставом муниципального образования</w:t>
      </w:r>
      <w:r w:rsidR="00573D2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B8675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2735E" w:rsidRPr="003E0C05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</w:t>
      </w:r>
      <w:r w:rsidR="0042735E" w:rsidRPr="003E0C05">
        <w:rPr>
          <w:rFonts w:ascii="Times New Roman" w:eastAsia="Times New Roman" w:hAnsi="Times New Roman" w:cs="Times New Roman"/>
          <w:b/>
          <w:sz w:val="24"/>
          <w:szCs w:val="24"/>
        </w:rPr>
        <w:t xml:space="preserve"> Муезерского муниципального района</w:t>
      </w:r>
      <w:r w:rsidR="003E0C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2735E" w:rsidRPr="00DB205C" w:rsidRDefault="0042735E" w:rsidP="00DB205C">
      <w:pPr>
        <w:pStyle w:val="ConsPlusNormal"/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03CB3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A03CB3">
        <w:rPr>
          <w:rFonts w:ascii="Times New Roman" w:eastAsia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A03CB3">
        <w:rPr>
          <w:rFonts w:ascii="Times New Roman" w:eastAsia="Times New Roman" w:hAnsi="Times New Roman" w:cs="Times New Roman"/>
          <w:b/>
          <w:sz w:val="24"/>
          <w:szCs w:val="24"/>
        </w:rPr>
        <w:t>ш</w:t>
      </w:r>
      <w:proofErr w:type="spellEnd"/>
      <w:r w:rsidRPr="00A03CB3">
        <w:rPr>
          <w:rFonts w:ascii="Times New Roman" w:eastAsia="Times New Roman" w:hAnsi="Times New Roman" w:cs="Times New Roman"/>
          <w:b/>
          <w:sz w:val="24"/>
          <w:szCs w:val="24"/>
        </w:rPr>
        <w:t xml:space="preserve"> и л </w:t>
      </w:r>
      <w:r w:rsidRPr="00A03CB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2735E" w:rsidRPr="00A03CB3" w:rsidRDefault="0042735E" w:rsidP="0057070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03CB3">
        <w:rPr>
          <w:rFonts w:ascii="Times New Roman" w:hAnsi="Times New Roman" w:cs="Times New Roman"/>
          <w:b w:val="0"/>
          <w:sz w:val="24"/>
          <w:szCs w:val="24"/>
        </w:rPr>
        <w:t>1.</w:t>
      </w:r>
      <w:r w:rsidR="00464D9F" w:rsidRPr="00A03CB3">
        <w:rPr>
          <w:rFonts w:ascii="Times New Roman" w:hAnsi="Times New Roman" w:cs="Times New Roman"/>
          <w:b w:val="0"/>
          <w:sz w:val="24"/>
          <w:szCs w:val="24"/>
        </w:rPr>
        <w:t xml:space="preserve">Утвердить Перечень </w:t>
      </w:r>
      <w:r w:rsidR="00570709" w:rsidRPr="00A03CB3">
        <w:rPr>
          <w:rFonts w:ascii="Times New Roman" w:hAnsi="Times New Roman" w:cs="Times New Roman"/>
          <w:b w:val="0"/>
          <w:sz w:val="24"/>
          <w:szCs w:val="24"/>
        </w:rPr>
        <w:t>объектов муниципальной собственности муниципального образования «Муезерский муниципальный район», предлагаемых для передачи в государственную собственность Республики Карелия, согласно Приложению к настоящему решению</w:t>
      </w:r>
      <w:r w:rsidR="00A1656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464D9F" w:rsidRPr="00A03CB3" w:rsidRDefault="00464D9F" w:rsidP="00570709">
      <w:pPr>
        <w:shd w:val="clear" w:color="auto" w:fill="FFFFFF"/>
        <w:ind w:right="-1"/>
        <w:jc w:val="both"/>
        <w:rPr>
          <w:bCs/>
          <w:sz w:val="24"/>
          <w:szCs w:val="24"/>
        </w:rPr>
      </w:pPr>
      <w:r w:rsidRPr="00A03CB3">
        <w:rPr>
          <w:bCs/>
          <w:sz w:val="24"/>
          <w:szCs w:val="24"/>
        </w:rPr>
        <w:t>2. Направить настоящее решение в</w:t>
      </w:r>
      <w:r w:rsidR="00A814A2" w:rsidRPr="00A03CB3">
        <w:rPr>
          <w:bCs/>
          <w:sz w:val="24"/>
          <w:szCs w:val="24"/>
        </w:rPr>
        <w:t xml:space="preserve"> Государственный комитет Республики Карелия по управлению государственным имуществом и организации закупок</w:t>
      </w:r>
      <w:r w:rsidR="006D5991" w:rsidRPr="006D5991">
        <w:rPr>
          <w:bCs/>
          <w:sz w:val="24"/>
          <w:szCs w:val="24"/>
        </w:rPr>
        <w:t xml:space="preserve"> для подготовки соответствующего постановления Правительства Республики Карелия</w:t>
      </w:r>
      <w:r w:rsidR="00A1656B">
        <w:rPr>
          <w:bCs/>
          <w:sz w:val="24"/>
          <w:szCs w:val="24"/>
        </w:rPr>
        <w:t>.</w:t>
      </w:r>
    </w:p>
    <w:p w:rsidR="0042735E" w:rsidRPr="00A03CB3" w:rsidRDefault="00464D9F" w:rsidP="002574C9">
      <w:pPr>
        <w:shd w:val="clear" w:color="auto" w:fill="FFFFFF"/>
        <w:jc w:val="both"/>
        <w:rPr>
          <w:spacing w:val="-10"/>
          <w:sz w:val="24"/>
          <w:szCs w:val="24"/>
        </w:rPr>
      </w:pPr>
      <w:r w:rsidRPr="00A03CB3">
        <w:rPr>
          <w:bCs/>
          <w:sz w:val="24"/>
          <w:szCs w:val="24"/>
        </w:rPr>
        <w:t>3</w:t>
      </w:r>
      <w:r w:rsidR="0042735E" w:rsidRPr="00A03CB3">
        <w:rPr>
          <w:bCs/>
          <w:sz w:val="24"/>
          <w:szCs w:val="24"/>
        </w:rPr>
        <w:t xml:space="preserve">. Настоящее решение вступает в силу </w:t>
      </w:r>
      <w:r w:rsidR="00A814A2" w:rsidRPr="00A03CB3">
        <w:rPr>
          <w:bCs/>
          <w:sz w:val="24"/>
          <w:szCs w:val="24"/>
        </w:rPr>
        <w:t>со дня</w:t>
      </w:r>
      <w:r w:rsidR="0042735E" w:rsidRPr="00A03CB3">
        <w:rPr>
          <w:sz w:val="24"/>
          <w:szCs w:val="24"/>
        </w:rPr>
        <w:t xml:space="preserve"> его </w:t>
      </w:r>
      <w:r w:rsidR="005252DB" w:rsidRPr="00A03CB3">
        <w:rPr>
          <w:sz w:val="24"/>
          <w:szCs w:val="24"/>
        </w:rPr>
        <w:t>принятия</w:t>
      </w:r>
      <w:r w:rsidR="0042735E" w:rsidRPr="00A03CB3">
        <w:rPr>
          <w:sz w:val="24"/>
          <w:szCs w:val="24"/>
        </w:rPr>
        <w:t>.</w:t>
      </w:r>
    </w:p>
    <w:p w:rsidR="0042735E" w:rsidRPr="00A03CB3" w:rsidRDefault="0042735E" w:rsidP="0042735E">
      <w:pPr>
        <w:shd w:val="clear" w:color="auto" w:fill="FFFFFF"/>
        <w:tabs>
          <w:tab w:val="left" w:pos="1003"/>
        </w:tabs>
        <w:rPr>
          <w:sz w:val="24"/>
          <w:szCs w:val="24"/>
        </w:rPr>
      </w:pPr>
    </w:p>
    <w:p w:rsidR="005D682C" w:rsidRPr="00A03CB3" w:rsidRDefault="0042735E" w:rsidP="005252DB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A03CB3">
        <w:rPr>
          <w:sz w:val="24"/>
          <w:szCs w:val="24"/>
        </w:rPr>
        <w:t>Глава Муезерского муниципального района                                           А.М.</w:t>
      </w:r>
      <w:r w:rsidR="00DB205C">
        <w:rPr>
          <w:sz w:val="24"/>
          <w:szCs w:val="24"/>
        </w:rPr>
        <w:t xml:space="preserve"> </w:t>
      </w:r>
      <w:proofErr w:type="spellStart"/>
      <w:r w:rsidRPr="00A03CB3">
        <w:rPr>
          <w:sz w:val="24"/>
          <w:szCs w:val="24"/>
        </w:rPr>
        <w:t>Сафоненко</w:t>
      </w:r>
      <w:proofErr w:type="spellEnd"/>
    </w:p>
    <w:p w:rsidR="00D05E8F" w:rsidRPr="00A03CB3" w:rsidRDefault="00D05E8F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A03CB3">
        <w:rPr>
          <w:sz w:val="24"/>
          <w:szCs w:val="24"/>
        </w:rPr>
        <w:br w:type="page"/>
      </w:r>
    </w:p>
    <w:p w:rsidR="005404AD" w:rsidRDefault="005404AD" w:rsidP="00507627">
      <w:pPr>
        <w:ind w:left="6663"/>
        <w:jc w:val="both"/>
        <w:outlineLvl w:val="0"/>
        <w:rPr>
          <w:sz w:val="24"/>
          <w:szCs w:val="24"/>
        </w:rPr>
      </w:pPr>
    </w:p>
    <w:p w:rsidR="005404AD" w:rsidRDefault="005404AD" w:rsidP="00507627">
      <w:pPr>
        <w:ind w:left="6663"/>
        <w:jc w:val="both"/>
        <w:outlineLvl w:val="0"/>
        <w:rPr>
          <w:sz w:val="24"/>
          <w:szCs w:val="24"/>
        </w:rPr>
      </w:pPr>
    </w:p>
    <w:p w:rsidR="00A814A2" w:rsidRPr="00A03CB3" w:rsidRDefault="00A814A2" w:rsidP="00507627">
      <w:pPr>
        <w:ind w:left="6663"/>
        <w:jc w:val="both"/>
        <w:outlineLvl w:val="0"/>
        <w:rPr>
          <w:sz w:val="24"/>
          <w:szCs w:val="24"/>
        </w:rPr>
      </w:pPr>
      <w:r w:rsidRPr="00A03CB3">
        <w:rPr>
          <w:sz w:val="24"/>
          <w:szCs w:val="24"/>
        </w:rPr>
        <w:t xml:space="preserve">Приложение </w:t>
      </w:r>
      <w:proofErr w:type="gramStart"/>
      <w:r w:rsidRPr="00A03CB3">
        <w:rPr>
          <w:sz w:val="24"/>
          <w:szCs w:val="24"/>
        </w:rPr>
        <w:t>к</w:t>
      </w:r>
      <w:proofErr w:type="gramEnd"/>
      <w:r w:rsidRPr="00A03CB3">
        <w:rPr>
          <w:sz w:val="24"/>
          <w:szCs w:val="24"/>
        </w:rPr>
        <w:t xml:space="preserve"> </w:t>
      </w:r>
    </w:p>
    <w:p w:rsidR="00507627" w:rsidRDefault="00570709" w:rsidP="00507627">
      <w:pPr>
        <w:ind w:left="6663"/>
        <w:jc w:val="both"/>
        <w:outlineLvl w:val="0"/>
        <w:rPr>
          <w:sz w:val="24"/>
          <w:szCs w:val="24"/>
        </w:rPr>
      </w:pPr>
      <w:r w:rsidRPr="00A03CB3">
        <w:rPr>
          <w:sz w:val="24"/>
          <w:szCs w:val="24"/>
        </w:rPr>
        <w:t>решен</w:t>
      </w:r>
      <w:r w:rsidR="00A814A2" w:rsidRPr="00A03CB3">
        <w:rPr>
          <w:sz w:val="24"/>
          <w:szCs w:val="24"/>
        </w:rPr>
        <w:t>ию</w:t>
      </w:r>
      <w:r w:rsidR="00507627">
        <w:rPr>
          <w:sz w:val="24"/>
          <w:szCs w:val="24"/>
        </w:rPr>
        <w:t xml:space="preserve"> 28</w:t>
      </w:r>
      <w:r w:rsidR="002D14DF">
        <w:rPr>
          <w:sz w:val="24"/>
          <w:szCs w:val="24"/>
        </w:rPr>
        <w:t xml:space="preserve"> сессии </w:t>
      </w:r>
      <w:r w:rsidR="00507627">
        <w:rPr>
          <w:sz w:val="24"/>
          <w:szCs w:val="24"/>
        </w:rPr>
        <w:t xml:space="preserve">6 </w:t>
      </w:r>
    </w:p>
    <w:p w:rsidR="00507627" w:rsidRDefault="00D107C9" w:rsidP="00507627">
      <w:pPr>
        <w:ind w:left="6663"/>
        <w:jc w:val="both"/>
        <w:outlineLvl w:val="0"/>
        <w:rPr>
          <w:sz w:val="24"/>
          <w:szCs w:val="24"/>
        </w:rPr>
      </w:pPr>
      <w:r w:rsidRPr="00A03CB3">
        <w:rPr>
          <w:sz w:val="24"/>
          <w:szCs w:val="24"/>
        </w:rPr>
        <w:t>созыва</w:t>
      </w:r>
      <w:r w:rsidR="00507627">
        <w:rPr>
          <w:sz w:val="24"/>
          <w:szCs w:val="24"/>
        </w:rPr>
        <w:t xml:space="preserve"> Совета </w:t>
      </w:r>
      <w:r w:rsidRPr="00A03CB3">
        <w:rPr>
          <w:sz w:val="24"/>
          <w:szCs w:val="24"/>
        </w:rPr>
        <w:t>Муезерского</w:t>
      </w:r>
    </w:p>
    <w:p w:rsidR="00D107C9" w:rsidRPr="00A03CB3" w:rsidRDefault="00D107C9" w:rsidP="00507627">
      <w:pPr>
        <w:ind w:left="6663"/>
        <w:jc w:val="both"/>
        <w:rPr>
          <w:sz w:val="24"/>
          <w:szCs w:val="24"/>
        </w:rPr>
      </w:pPr>
      <w:r w:rsidRPr="00A03CB3">
        <w:rPr>
          <w:sz w:val="24"/>
          <w:szCs w:val="24"/>
        </w:rPr>
        <w:t>муниципального района</w:t>
      </w:r>
    </w:p>
    <w:p w:rsidR="00DB205C" w:rsidRDefault="00D107C9" w:rsidP="00507627">
      <w:pPr>
        <w:ind w:left="6663"/>
        <w:jc w:val="both"/>
        <w:rPr>
          <w:sz w:val="24"/>
          <w:szCs w:val="24"/>
        </w:rPr>
      </w:pPr>
      <w:r w:rsidRPr="00A03CB3">
        <w:rPr>
          <w:sz w:val="24"/>
          <w:szCs w:val="24"/>
        </w:rPr>
        <w:t xml:space="preserve">от </w:t>
      </w:r>
      <w:r w:rsidR="00DB205C">
        <w:rPr>
          <w:sz w:val="24"/>
          <w:szCs w:val="24"/>
        </w:rPr>
        <w:t>24</w:t>
      </w:r>
      <w:r w:rsidR="00570709" w:rsidRPr="00A03CB3">
        <w:rPr>
          <w:sz w:val="24"/>
          <w:szCs w:val="24"/>
        </w:rPr>
        <w:t xml:space="preserve"> ноября</w:t>
      </w:r>
      <w:r w:rsidR="002D14DF">
        <w:rPr>
          <w:sz w:val="24"/>
          <w:szCs w:val="24"/>
        </w:rPr>
        <w:t xml:space="preserve"> 2016 года </w:t>
      </w:r>
    </w:p>
    <w:p w:rsidR="00D05E8F" w:rsidRPr="00A03CB3" w:rsidRDefault="002D14DF" w:rsidP="00507627">
      <w:pPr>
        <w:ind w:left="6663"/>
        <w:jc w:val="both"/>
        <w:rPr>
          <w:sz w:val="24"/>
          <w:szCs w:val="24"/>
        </w:rPr>
      </w:pPr>
      <w:r>
        <w:rPr>
          <w:sz w:val="24"/>
          <w:szCs w:val="24"/>
        </w:rPr>
        <w:t>№</w:t>
      </w:r>
      <w:r w:rsidR="00DB205C">
        <w:rPr>
          <w:sz w:val="24"/>
          <w:szCs w:val="24"/>
        </w:rPr>
        <w:t xml:space="preserve"> 24</w:t>
      </w:r>
      <w:r w:rsidR="005404AD">
        <w:rPr>
          <w:sz w:val="24"/>
          <w:szCs w:val="24"/>
        </w:rPr>
        <w:t>3</w:t>
      </w:r>
    </w:p>
    <w:p w:rsidR="00025524" w:rsidRPr="00A03CB3" w:rsidRDefault="00025524" w:rsidP="00D05E8F">
      <w:pPr>
        <w:pStyle w:val="ConsPlusNormal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5524" w:rsidRPr="00A03CB3" w:rsidRDefault="00025524" w:rsidP="00D05E8F">
      <w:pPr>
        <w:pStyle w:val="ConsPlusNormal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70709" w:rsidRPr="00A03CB3" w:rsidRDefault="00570709" w:rsidP="00D05E8F">
      <w:pPr>
        <w:pStyle w:val="ConsPlusNormal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70709" w:rsidRPr="00A03CB3" w:rsidRDefault="00570709" w:rsidP="005707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03CB3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570709" w:rsidRPr="00A03CB3" w:rsidRDefault="00570709" w:rsidP="005707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03CB3">
        <w:rPr>
          <w:rFonts w:ascii="Times New Roman" w:hAnsi="Times New Roman" w:cs="Times New Roman"/>
          <w:b w:val="0"/>
          <w:sz w:val="24"/>
          <w:szCs w:val="24"/>
        </w:rPr>
        <w:t xml:space="preserve">объектов муниципальной собственности муниципального образования «Муезерский муниципальный район», предлагаемых для передачи в государственную собственность </w:t>
      </w:r>
    </w:p>
    <w:p w:rsidR="00570709" w:rsidRPr="00A03CB3" w:rsidRDefault="00570709" w:rsidP="005707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03CB3">
        <w:rPr>
          <w:rFonts w:ascii="Times New Roman" w:hAnsi="Times New Roman" w:cs="Times New Roman"/>
          <w:b w:val="0"/>
          <w:sz w:val="24"/>
          <w:szCs w:val="24"/>
        </w:rPr>
        <w:t>Республики Карелия</w:t>
      </w:r>
    </w:p>
    <w:tbl>
      <w:tblPr>
        <w:tblpPr w:leftFromText="180" w:rightFromText="180" w:vertAnchor="text" w:horzAnchor="margin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2"/>
        <w:gridCol w:w="2240"/>
        <w:gridCol w:w="6411"/>
      </w:tblGrid>
      <w:tr w:rsidR="00D10F09" w:rsidTr="00D10F09">
        <w:trPr>
          <w:trHeight w:val="679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D10F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10F09">
              <w:rPr>
                <w:sz w:val="24"/>
                <w:szCs w:val="24"/>
              </w:rPr>
              <w:t>/</w:t>
            </w:r>
            <w:proofErr w:type="spellStart"/>
            <w:r w:rsidRPr="00D10F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6411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Индивидуальные характеристики имущества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D10F09" w:rsidTr="00D10F09">
        <w:trPr>
          <w:trHeight w:val="623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1.</w:t>
            </w:r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Мобильный лестничный подъемник</w:t>
            </w:r>
          </w:p>
        </w:tc>
        <w:tc>
          <w:tcPr>
            <w:tcW w:w="6411" w:type="dxa"/>
          </w:tcPr>
          <w:p w:rsid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Модель Т09 «</w:t>
            </w:r>
            <w:r w:rsidRPr="00D10F09">
              <w:rPr>
                <w:sz w:val="24"/>
                <w:szCs w:val="24"/>
                <w:lang w:val="en-US"/>
              </w:rPr>
              <w:t>Roby</w:t>
            </w:r>
            <w:r w:rsidRPr="00D10F09">
              <w:rPr>
                <w:sz w:val="24"/>
                <w:szCs w:val="24"/>
              </w:rPr>
              <w:t>», производитель  «</w:t>
            </w:r>
            <w:proofErr w:type="spellStart"/>
            <w:r w:rsidRPr="00D10F09">
              <w:rPr>
                <w:sz w:val="24"/>
                <w:szCs w:val="24"/>
                <w:lang w:val="en-US"/>
              </w:rPr>
              <w:t>Vimec</w:t>
            </w:r>
            <w:proofErr w:type="spellEnd"/>
            <w:r w:rsidRPr="00D10F09">
              <w:rPr>
                <w:sz w:val="24"/>
                <w:szCs w:val="24"/>
              </w:rPr>
              <w:t xml:space="preserve"> </w:t>
            </w:r>
            <w:r w:rsidRPr="00D10F09">
              <w:rPr>
                <w:sz w:val="24"/>
                <w:szCs w:val="24"/>
                <w:lang w:val="en-US"/>
              </w:rPr>
              <w:t>s</w:t>
            </w:r>
            <w:r w:rsidRPr="00D10F09">
              <w:rPr>
                <w:sz w:val="24"/>
                <w:szCs w:val="24"/>
              </w:rPr>
              <w:t xml:space="preserve"> </w:t>
            </w:r>
            <w:r w:rsidRPr="00D10F09">
              <w:rPr>
                <w:sz w:val="24"/>
                <w:szCs w:val="24"/>
                <w:lang w:val="en-US"/>
              </w:rPr>
              <w:t>r</w:t>
            </w:r>
            <w:r w:rsidRPr="00D10F09">
              <w:rPr>
                <w:sz w:val="24"/>
                <w:szCs w:val="24"/>
              </w:rPr>
              <w:t xml:space="preserve"> </w:t>
            </w:r>
            <w:r w:rsidRPr="00D10F09">
              <w:rPr>
                <w:sz w:val="24"/>
                <w:szCs w:val="24"/>
                <w:lang w:val="en-US"/>
              </w:rPr>
              <w:t>l</w:t>
            </w:r>
            <w:r w:rsidRPr="00D10F09">
              <w:rPr>
                <w:sz w:val="24"/>
                <w:szCs w:val="24"/>
              </w:rPr>
              <w:t xml:space="preserve">», 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цена 141620,37 руб. 1 шт.</w:t>
            </w:r>
          </w:p>
        </w:tc>
      </w:tr>
      <w:tr w:rsidR="00D10F09" w:rsidRPr="00D10F09" w:rsidTr="00D10F09">
        <w:trPr>
          <w:trHeight w:val="623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2.</w:t>
            </w:r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 xml:space="preserve">Механизм автоматического открывания дверей </w:t>
            </w:r>
          </w:p>
        </w:tc>
        <w:tc>
          <w:tcPr>
            <w:tcW w:w="6411" w:type="dxa"/>
          </w:tcPr>
          <w:p w:rsidR="00D10F09" w:rsidRPr="00507627" w:rsidRDefault="00D10F09" w:rsidP="00D10F09">
            <w:pPr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D10F09">
              <w:rPr>
                <w:sz w:val="24"/>
                <w:szCs w:val="24"/>
              </w:rPr>
              <w:t>Модель</w:t>
            </w:r>
            <w:r w:rsidRPr="00D10F09">
              <w:rPr>
                <w:sz w:val="24"/>
                <w:szCs w:val="24"/>
                <w:lang w:val="en-US"/>
              </w:rPr>
              <w:t xml:space="preserve"> DSW-100. </w:t>
            </w:r>
            <w:r w:rsidRPr="00D10F09">
              <w:rPr>
                <w:sz w:val="24"/>
                <w:szCs w:val="24"/>
              </w:rPr>
              <w:t>Производитель</w:t>
            </w:r>
            <w:r w:rsidRPr="00D10F09">
              <w:rPr>
                <w:sz w:val="24"/>
                <w:szCs w:val="24"/>
                <w:lang w:val="en-US"/>
              </w:rPr>
              <w:t xml:space="preserve"> Jiangsu </w:t>
            </w:r>
            <w:proofErr w:type="spellStart"/>
            <w:r w:rsidRPr="00D10F09">
              <w:rPr>
                <w:sz w:val="24"/>
                <w:szCs w:val="24"/>
                <w:lang w:val="en-US"/>
              </w:rPr>
              <w:t>Deper</w:t>
            </w:r>
            <w:proofErr w:type="spellEnd"/>
            <w:r w:rsidRPr="00D10F09">
              <w:rPr>
                <w:sz w:val="24"/>
                <w:szCs w:val="24"/>
                <w:lang w:val="en-US"/>
              </w:rPr>
              <w:t xml:space="preserve"> door control Technology </w:t>
            </w:r>
            <w:proofErr w:type="spellStart"/>
            <w:r w:rsidRPr="00D10F09">
              <w:rPr>
                <w:sz w:val="24"/>
                <w:szCs w:val="24"/>
                <w:lang w:val="en-US"/>
              </w:rPr>
              <w:t>Co,ltd</w:t>
            </w:r>
            <w:proofErr w:type="spellEnd"/>
            <w:r w:rsidRPr="00D10F09">
              <w:rPr>
                <w:sz w:val="24"/>
                <w:szCs w:val="24"/>
                <w:lang w:val="en-US"/>
              </w:rPr>
              <w:t xml:space="preserve">, 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цена</w:t>
            </w:r>
            <w:r w:rsidRPr="00D10F09">
              <w:rPr>
                <w:sz w:val="24"/>
                <w:szCs w:val="24"/>
                <w:lang w:val="en-US"/>
              </w:rPr>
              <w:t xml:space="preserve"> 22800,00 </w:t>
            </w:r>
            <w:proofErr w:type="spellStart"/>
            <w:r w:rsidRPr="00D10F09">
              <w:rPr>
                <w:sz w:val="24"/>
                <w:szCs w:val="24"/>
              </w:rPr>
              <w:t>руб</w:t>
            </w:r>
            <w:proofErr w:type="spellEnd"/>
            <w:r w:rsidRPr="00D10F09">
              <w:rPr>
                <w:sz w:val="24"/>
                <w:szCs w:val="24"/>
                <w:lang w:val="en-US"/>
              </w:rPr>
              <w:t xml:space="preserve">. 1 </w:t>
            </w:r>
            <w:proofErr w:type="spellStart"/>
            <w:r w:rsidRPr="00D10F09">
              <w:rPr>
                <w:sz w:val="24"/>
                <w:szCs w:val="24"/>
              </w:rPr>
              <w:t>шт</w:t>
            </w:r>
            <w:proofErr w:type="spellEnd"/>
            <w:r w:rsidRPr="00D10F09">
              <w:rPr>
                <w:sz w:val="24"/>
                <w:szCs w:val="24"/>
                <w:lang w:val="en-US"/>
              </w:rPr>
              <w:t>.</w:t>
            </w:r>
          </w:p>
        </w:tc>
      </w:tr>
      <w:tr w:rsidR="00D10F09" w:rsidTr="00D10F09">
        <w:trPr>
          <w:trHeight w:val="623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3.</w:t>
            </w:r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Портативная информационная индукционная система</w:t>
            </w:r>
          </w:p>
        </w:tc>
        <w:tc>
          <w:tcPr>
            <w:tcW w:w="6411" w:type="dxa"/>
          </w:tcPr>
          <w:p w:rsid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 xml:space="preserve">Модель «Исток А2», производитель ОАО «Исток- Аудио Интернэшнл», 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цена 10983,33. 1 шт.</w:t>
            </w:r>
          </w:p>
        </w:tc>
      </w:tr>
      <w:tr w:rsidR="00D10F09" w:rsidTr="00D10F09">
        <w:trPr>
          <w:trHeight w:val="623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4.</w:t>
            </w:r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Поручень опорный для раковины</w:t>
            </w:r>
          </w:p>
        </w:tc>
        <w:tc>
          <w:tcPr>
            <w:tcW w:w="6411" w:type="dxa"/>
          </w:tcPr>
          <w:p w:rsid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 ООО «Старик»,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цена 7420,00. 1 шт.</w:t>
            </w:r>
          </w:p>
        </w:tc>
      </w:tr>
      <w:tr w:rsidR="00D10F09" w:rsidTr="00D10F09">
        <w:trPr>
          <w:trHeight w:val="623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5.</w:t>
            </w:r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Поручень стационарный Г- образный</w:t>
            </w:r>
          </w:p>
        </w:tc>
        <w:tc>
          <w:tcPr>
            <w:tcW w:w="6411" w:type="dxa"/>
          </w:tcPr>
          <w:p w:rsid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Производитель ООО «Старик»,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 xml:space="preserve"> цена 4450,00. 1 шт.</w:t>
            </w:r>
          </w:p>
        </w:tc>
      </w:tr>
      <w:tr w:rsidR="00D10F09" w:rsidTr="00D10F09">
        <w:trPr>
          <w:trHeight w:val="623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6.</w:t>
            </w:r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 xml:space="preserve">Поручень </w:t>
            </w:r>
            <w:r w:rsidRPr="00D10F09">
              <w:rPr>
                <w:sz w:val="24"/>
                <w:szCs w:val="24"/>
                <w:lang w:val="en-US"/>
              </w:rPr>
              <w:t xml:space="preserve">U </w:t>
            </w:r>
            <w:r w:rsidRPr="00D10F09">
              <w:rPr>
                <w:sz w:val="24"/>
                <w:szCs w:val="24"/>
              </w:rPr>
              <w:t xml:space="preserve">–образный откидной </w:t>
            </w:r>
          </w:p>
        </w:tc>
        <w:tc>
          <w:tcPr>
            <w:tcW w:w="6411" w:type="dxa"/>
          </w:tcPr>
          <w:p w:rsid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Производитель ООО «Старик»,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 xml:space="preserve"> цена 9334,82. 1 шт.</w:t>
            </w:r>
          </w:p>
        </w:tc>
      </w:tr>
      <w:tr w:rsidR="00D10F09" w:rsidTr="00D10F09">
        <w:trPr>
          <w:trHeight w:val="623"/>
        </w:trPr>
        <w:tc>
          <w:tcPr>
            <w:tcW w:w="942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7.</w:t>
            </w:r>
          </w:p>
        </w:tc>
        <w:tc>
          <w:tcPr>
            <w:tcW w:w="2240" w:type="dxa"/>
          </w:tcPr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Тактильные таблички</w:t>
            </w:r>
          </w:p>
        </w:tc>
        <w:tc>
          <w:tcPr>
            <w:tcW w:w="6411" w:type="dxa"/>
          </w:tcPr>
          <w:p w:rsid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 xml:space="preserve">Производитель ИП </w:t>
            </w:r>
            <w:proofErr w:type="spellStart"/>
            <w:r w:rsidRPr="00D10F09">
              <w:rPr>
                <w:sz w:val="24"/>
                <w:szCs w:val="24"/>
              </w:rPr>
              <w:t>Кармаченко</w:t>
            </w:r>
            <w:proofErr w:type="spellEnd"/>
            <w:r w:rsidRPr="00D10F09">
              <w:rPr>
                <w:sz w:val="24"/>
                <w:szCs w:val="24"/>
              </w:rPr>
              <w:t>,</w:t>
            </w:r>
          </w:p>
          <w:p w:rsidR="00D10F09" w:rsidRPr="00D10F09" w:rsidRDefault="00D10F09" w:rsidP="00D10F09">
            <w:pPr>
              <w:jc w:val="center"/>
              <w:outlineLvl w:val="0"/>
              <w:rPr>
                <w:sz w:val="24"/>
                <w:szCs w:val="24"/>
              </w:rPr>
            </w:pPr>
            <w:r w:rsidRPr="00D10F09">
              <w:rPr>
                <w:sz w:val="24"/>
                <w:szCs w:val="24"/>
              </w:rPr>
              <w:t>цена 1095,00. 3 шт.</w:t>
            </w:r>
          </w:p>
        </w:tc>
      </w:tr>
    </w:tbl>
    <w:p w:rsidR="00570709" w:rsidRPr="00A03CB3" w:rsidRDefault="00570709" w:rsidP="00570709">
      <w:pPr>
        <w:jc w:val="center"/>
        <w:outlineLvl w:val="0"/>
        <w:rPr>
          <w:sz w:val="24"/>
          <w:szCs w:val="24"/>
        </w:rPr>
      </w:pPr>
    </w:p>
    <w:p w:rsidR="002D14DF" w:rsidRPr="002D14DF" w:rsidRDefault="002D14DF" w:rsidP="002D14DF">
      <w:pPr>
        <w:ind w:left="4320"/>
        <w:jc w:val="right"/>
        <w:outlineLvl w:val="0"/>
        <w:rPr>
          <w:sz w:val="24"/>
          <w:szCs w:val="24"/>
        </w:rPr>
      </w:pPr>
    </w:p>
    <w:p w:rsidR="00B86756" w:rsidRPr="002D14DF" w:rsidRDefault="00B86756" w:rsidP="002D14DF">
      <w:pPr>
        <w:ind w:left="4320"/>
        <w:jc w:val="right"/>
        <w:outlineLvl w:val="0"/>
        <w:rPr>
          <w:sz w:val="24"/>
          <w:szCs w:val="24"/>
        </w:rPr>
      </w:pPr>
    </w:p>
    <w:p w:rsidR="002D14DF" w:rsidRDefault="002D14DF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2D14DF">
      <w:pPr>
        <w:ind w:left="4320"/>
        <w:jc w:val="right"/>
        <w:outlineLvl w:val="0"/>
        <w:rPr>
          <w:sz w:val="24"/>
          <w:szCs w:val="24"/>
        </w:rPr>
      </w:pPr>
    </w:p>
    <w:p w:rsidR="00D10F09" w:rsidRDefault="00D10F09" w:rsidP="00D10F09"/>
    <w:sectPr w:rsidR="00D10F09" w:rsidSect="00DB205C">
      <w:headerReference w:type="default" r:id="rId7"/>
      <w:footerReference w:type="default" r:id="rId8"/>
      <w:pgSz w:w="11906" w:h="16838"/>
      <w:pgMar w:top="851" w:right="566" w:bottom="426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C18" w:rsidRDefault="00C82C18" w:rsidP="00B05540">
      <w:r>
        <w:separator/>
      </w:r>
    </w:p>
  </w:endnote>
  <w:endnote w:type="continuationSeparator" w:id="0">
    <w:p w:rsidR="00C82C18" w:rsidRDefault="00C82C18" w:rsidP="00B0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14297"/>
      <w:docPartObj>
        <w:docPartGallery w:val="Page Numbers (Bottom of Page)"/>
        <w:docPartUnique/>
      </w:docPartObj>
    </w:sdtPr>
    <w:sdtContent>
      <w:p w:rsidR="00DB205C" w:rsidRDefault="00146A70">
        <w:pPr>
          <w:pStyle w:val="a6"/>
          <w:jc w:val="center"/>
        </w:pPr>
        <w:fldSimple w:instr=" PAGE   \* MERGEFORMAT ">
          <w:r w:rsidR="00287AA0">
            <w:rPr>
              <w:noProof/>
            </w:rPr>
            <w:t>2</w:t>
          </w:r>
        </w:fldSimple>
      </w:p>
    </w:sdtContent>
  </w:sdt>
  <w:p w:rsidR="00DB205C" w:rsidRDefault="00DB20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C18" w:rsidRDefault="00C82C18" w:rsidP="00B05540">
      <w:r>
        <w:separator/>
      </w:r>
    </w:p>
  </w:footnote>
  <w:footnote w:type="continuationSeparator" w:id="0">
    <w:p w:rsidR="00C82C18" w:rsidRDefault="00C82C18" w:rsidP="00B05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85941"/>
    </w:sdtPr>
    <w:sdtContent>
      <w:p w:rsidR="00A1160A" w:rsidRDefault="00146A70">
        <w:pPr>
          <w:pStyle w:val="a4"/>
          <w:jc w:val="center"/>
        </w:pPr>
        <w:fldSimple w:instr=" PAGE   \* MERGEFORMAT ">
          <w:r w:rsidR="00287AA0">
            <w:rPr>
              <w:noProof/>
            </w:rPr>
            <w:t>2</w:t>
          </w:r>
        </w:fldSimple>
      </w:p>
    </w:sdtContent>
  </w:sdt>
  <w:p w:rsidR="00A1160A" w:rsidRDefault="00A116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35E"/>
    <w:rsid w:val="00025524"/>
    <w:rsid w:val="0005139A"/>
    <w:rsid w:val="000F21B9"/>
    <w:rsid w:val="0010465E"/>
    <w:rsid w:val="00110E43"/>
    <w:rsid w:val="0012274B"/>
    <w:rsid w:val="00146A70"/>
    <w:rsid w:val="00152044"/>
    <w:rsid w:val="00176BA7"/>
    <w:rsid w:val="001B2A3D"/>
    <w:rsid w:val="002574C9"/>
    <w:rsid w:val="00281CDA"/>
    <w:rsid w:val="00287AA0"/>
    <w:rsid w:val="002B220D"/>
    <w:rsid w:val="002C196F"/>
    <w:rsid w:val="002D14DF"/>
    <w:rsid w:val="0031214D"/>
    <w:rsid w:val="003473AA"/>
    <w:rsid w:val="00353512"/>
    <w:rsid w:val="00392813"/>
    <w:rsid w:val="00393322"/>
    <w:rsid w:val="003B21D1"/>
    <w:rsid w:val="003E0C05"/>
    <w:rsid w:val="003F6F24"/>
    <w:rsid w:val="003F7222"/>
    <w:rsid w:val="00405901"/>
    <w:rsid w:val="0041669B"/>
    <w:rsid w:val="0042735E"/>
    <w:rsid w:val="0044374B"/>
    <w:rsid w:val="00456AE6"/>
    <w:rsid w:val="00457D91"/>
    <w:rsid w:val="00464D9F"/>
    <w:rsid w:val="004A51FF"/>
    <w:rsid w:val="004D0829"/>
    <w:rsid w:val="004D6647"/>
    <w:rsid w:val="00507627"/>
    <w:rsid w:val="005252DB"/>
    <w:rsid w:val="005404AD"/>
    <w:rsid w:val="005574E4"/>
    <w:rsid w:val="00570709"/>
    <w:rsid w:val="00573D23"/>
    <w:rsid w:val="00584FD6"/>
    <w:rsid w:val="005D682C"/>
    <w:rsid w:val="005F2088"/>
    <w:rsid w:val="005F6634"/>
    <w:rsid w:val="006773A0"/>
    <w:rsid w:val="006B4AC2"/>
    <w:rsid w:val="006D5991"/>
    <w:rsid w:val="007234EA"/>
    <w:rsid w:val="0074285A"/>
    <w:rsid w:val="00750422"/>
    <w:rsid w:val="007703F8"/>
    <w:rsid w:val="007760CA"/>
    <w:rsid w:val="007D01C5"/>
    <w:rsid w:val="007E14AA"/>
    <w:rsid w:val="00805076"/>
    <w:rsid w:val="0085352C"/>
    <w:rsid w:val="00875FAB"/>
    <w:rsid w:val="008D6862"/>
    <w:rsid w:val="0098546C"/>
    <w:rsid w:val="009F5DD3"/>
    <w:rsid w:val="00A03CB3"/>
    <w:rsid w:val="00A1160A"/>
    <w:rsid w:val="00A1656B"/>
    <w:rsid w:val="00A33C66"/>
    <w:rsid w:val="00A814A2"/>
    <w:rsid w:val="00A81A18"/>
    <w:rsid w:val="00A95BC2"/>
    <w:rsid w:val="00AB5731"/>
    <w:rsid w:val="00B05540"/>
    <w:rsid w:val="00B2710D"/>
    <w:rsid w:val="00B56B97"/>
    <w:rsid w:val="00B86756"/>
    <w:rsid w:val="00BD2BA1"/>
    <w:rsid w:val="00BE2F77"/>
    <w:rsid w:val="00C22D65"/>
    <w:rsid w:val="00C32339"/>
    <w:rsid w:val="00C4189F"/>
    <w:rsid w:val="00C70DAC"/>
    <w:rsid w:val="00C82C18"/>
    <w:rsid w:val="00C92B02"/>
    <w:rsid w:val="00C9435B"/>
    <w:rsid w:val="00D040C8"/>
    <w:rsid w:val="00D05E8F"/>
    <w:rsid w:val="00D107C9"/>
    <w:rsid w:val="00D10F09"/>
    <w:rsid w:val="00D46479"/>
    <w:rsid w:val="00D85705"/>
    <w:rsid w:val="00D96023"/>
    <w:rsid w:val="00DB0CCA"/>
    <w:rsid w:val="00DB205C"/>
    <w:rsid w:val="00DC48D7"/>
    <w:rsid w:val="00DD1A83"/>
    <w:rsid w:val="00DF6E50"/>
    <w:rsid w:val="00E06CD9"/>
    <w:rsid w:val="00E275F3"/>
    <w:rsid w:val="00E53456"/>
    <w:rsid w:val="00EA4435"/>
    <w:rsid w:val="00ED2386"/>
    <w:rsid w:val="00ED41D5"/>
    <w:rsid w:val="00ED5294"/>
    <w:rsid w:val="00F32450"/>
    <w:rsid w:val="00F36BC7"/>
    <w:rsid w:val="00F44DD7"/>
    <w:rsid w:val="00F81614"/>
    <w:rsid w:val="00FD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735E"/>
  </w:style>
  <w:style w:type="paragraph" w:customStyle="1" w:styleId="ConsPlusNormal">
    <w:name w:val="ConsPlusNormal"/>
    <w:rsid w:val="00D05E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05E8F"/>
    <w:rPr>
      <w:color w:val="0000FF"/>
      <w:u w:val="single"/>
    </w:rPr>
  </w:style>
  <w:style w:type="paragraph" w:customStyle="1" w:styleId="ConsPlusTitle">
    <w:name w:val="ConsPlusTitle"/>
    <w:rsid w:val="007703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5707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055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55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055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55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67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67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95402-6364-493C-8B7E-1ED76038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Sovet</cp:lastModifiedBy>
  <cp:revision>11</cp:revision>
  <cp:lastPrinted>2016-11-24T12:38:00Z</cp:lastPrinted>
  <dcterms:created xsi:type="dcterms:W3CDTF">2016-11-10T12:58:00Z</dcterms:created>
  <dcterms:modified xsi:type="dcterms:W3CDTF">2016-11-24T12:39:00Z</dcterms:modified>
</cp:coreProperties>
</file>